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2" w:rsidRPr="001400E2" w:rsidRDefault="00BB62B2" w:rsidP="001400E2">
      <w:pPr>
        <w:jc w:val="center"/>
        <w:rPr>
          <w:b/>
        </w:rPr>
      </w:pPr>
      <w:r w:rsidRPr="001400E2">
        <w:rPr>
          <w:b/>
        </w:rPr>
        <w:t>IDENTIFIER LES ACTEURS ET LES PARTENAIRES</w:t>
      </w:r>
    </w:p>
    <w:p w:rsidR="00BB62B2" w:rsidRDefault="00BB62B2" w:rsidP="00BB62B2"/>
    <w:p w:rsidR="001400E2" w:rsidRDefault="001400E2" w:rsidP="00BB62B2"/>
    <w:p w:rsidR="001400E2" w:rsidRDefault="001400E2" w:rsidP="00BB62B2"/>
    <w:p w:rsidR="00BB62B2" w:rsidRDefault="00BB62B2" w:rsidP="00BB62B2">
      <w:r>
        <w:t>Commune</w:t>
      </w:r>
    </w:p>
    <w:p w:rsidR="00BB62B2" w:rsidRDefault="00BB62B2" w:rsidP="00BB62B2"/>
    <w:p w:rsidR="001400E2" w:rsidRDefault="001400E2" w:rsidP="001400E2">
      <w:pPr>
        <w:pStyle w:val="Paragraphedeliste"/>
        <w:numPr>
          <w:ilvl w:val="0"/>
          <w:numId w:val="2"/>
        </w:numPr>
      </w:pPr>
      <w:r>
        <w:t>Agents communaux résidences seniors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Conseil d'usagers (M. quartier) IME</w:t>
      </w:r>
    </w:p>
    <w:p w:rsidR="00BB62B2" w:rsidRDefault="001400E2" w:rsidP="001400E2">
      <w:pPr>
        <w:pStyle w:val="Paragraphedeliste"/>
        <w:numPr>
          <w:ilvl w:val="0"/>
          <w:numId w:val="2"/>
        </w:numPr>
      </w:pPr>
      <w:r>
        <w:t>Conseil quartier</w:t>
      </w:r>
      <w:r w:rsidR="00BB62B2">
        <w:t>, Planning</w:t>
      </w:r>
      <w:r>
        <w:t xml:space="preserve"> familial, Lieu d’accueil </w:t>
      </w:r>
      <w:r w:rsidR="006E66F6">
        <w:t>parents</w:t>
      </w:r>
      <w:r>
        <w:t>/enfants</w:t>
      </w:r>
    </w:p>
    <w:p w:rsidR="00BB62B2" w:rsidRDefault="00BB62B2" w:rsidP="001400E2">
      <w:pPr>
        <w:pStyle w:val="Paragraphedeliste"/>
        <w:numPr>
          <w:ilvl w:val="0"/>
          <w:numId w:val="2"/>
        </w:numPr>
      </w:pPr>
      <w:r>
        <w:t xml:space="preserve">Albert </w:t>
      </w:r>
      <w:r w:rsidR="001400E2">
        <w:t>Jacquard</w:t>
      </w:r>
    </w:p>
    <w:p w:rsidR="00BB62B2" w:rsidRDefault="001400E2" w:rsidP="001400E2">
      <w:pPr>
        <w:pStyle w:val="Paragraphedeliste"/>
        <w:numPr>
          <w:ilvl w:val="0"/>
          <w:numId w:val="2"/>
        </w:numPr>
      </w:pPr>
      <w:r>
        <w:t>Tiers-lieu</w:t>
      </w:r>
      <w:r w:rsidR="00BB62B2">
        <w:t xml:space="preserve"> </w:t>
      </w:r>
      <w:r>
        <w:t>(dont café asso) centre social asso</w:t>
      </w:r>
      <w:r w:rsidR="00BB62B2">
        <w:t xml:space="preserve"> 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Conseil municipal des enfants (primaire)</w:t>
      </w:r>
    </w:p>
    <w:p w:rsidR="001400E2" w:rsidRDefault="001400E2" w:rsidP="00BB62B2"/>
    <w:p w:rsidR="001400E2" w:rsidRDefault="001400E2" w:rsidP="00BB62B2"/>
    <w:p w:rsidR="00BB62B2" w:rsidRDefault="001400E2" w:rsidP="00BB62B2">
      <w:r>
        <w:t>Institutions publiques</w:t>
      </w:r>
    </w:p>
    <w:p w:rsidR="001400E2" w:rsidRDefault="001400E2" w:rsidP="00BB62B2"/>
    <w:p w:rsidR="001400E2" w:rsidRDefault="001400E2" w:rsidP="001400E2">
      <w:pPr>
        <w:pStyle w:val="Paragraphedeliste"/>
        <w:numPr>
          <w:ilvl w:val="0"/>
          <w:numId w:val="2"/>
        </w:numPr>
      </w:pPr>
      <w:r>
        <w:t>Conservatoire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 xml:space="preserve">Assistantes maternelles </w:t>
      </w:r>
    </w:p>
    <w:p w:rsidR="00BB62B2" w:rsidRDefault="001400E2" w:rsidP="001400E2">
      <w:pPr>
        <w:pStyle w:val="Paragraphedeliste"/>
        <w:numPr>
          <w:ilvl w:val="0"/>
          <w:numId w:val="2"/>
        </w:numPr>
      </w:pPr>
      <w:r>
        <w:t>CCAS (Point Bleu)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Studio</w:t>
      </w:r>
      <w:bookmarkStart w:id="0" w:name="_GoBack"/>
      <w:bookmarkEnd w:id="0"/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Albert J</w:t>
      </w:r>
      <w:proofErr w:type="gramStart"/>
      <w:r>
        <w:t>./</w:t>
      </w:r>
      <w:proofErr w:type="gramEnd"/>
      <w:r>
        <w:t>Médiathèque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Épicerie solidaire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Maison Petite Enfances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Maison quartier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Périscolaire/extra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Education nationale « école primaire »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Bailleurs publics (+ Agglo + Dép</w:t>
      </w:r>
      <w:r w:rsidR="006E66F6">
        <w:t>artemen</w:t>
      </w:r>
      <w:r>
        <w:t>t.)</w:t>
      </w:r>
    </w:p>
    <w:p w:rsidR="001400E2" w:rsidRDefault="001400E2" w:rsidP="001400E2"/>
    <w:p w:rsidR="00BB62B2" w:rsidRDefault="00BB62B2" w:rsidP="00BB62B2"/>
    <w:p w:rsidR="00BB62B2" w:rsidRDefault="00BB62B2" w:rsidP="00BB62B2">
      <w:r>
        <w:t>AUTRES</w:t>
      </w:r>
    </w:p>
    <w:p w:rsidR="00BB62B2" w:rsidRDefault="00BB62B2" w:rsidP="00BB62B2"/>
    <w:p w:rsidR="00BB62B2" w:rsidRDefault="001400E2" w:rsidP="001400E2">
      <w:pPr>
        <w:pStyle w:val="Paragraphedeliste"/>
        <w:numPr>
          <w:ilvl w:val="0"/>
          <w:numId w:val="2"/>
        </w:numPr>
      </w:pPr>
      <w:r>
        <w:t>ASSOCIATIONS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Défis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Alesi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M2L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proofErr w:type="spellStart"/>
      <w:r>
        <w:t>Sessad</w:t>
      </w:r>
      <w:proofErr w:type="spellEnd"/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Habitat et Humanisme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Sportives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FLL</w:t>
      </w:r>
    </w:p>
    <w:p w:rsidR="001400E2" w:rsidRDefault="001400E2" w:rsidP="001400E2">
      <w:pPr>
        <w:pStyle w:val="Paragraphedeliste"/>
        <w:numPr>
          <w:ilvl w:val="1"/>
          <w:numId w:val="2"/>
        </w:numPr>
      </w:pPr>
      <w:r>
        <w:t>L’art s’emporte</w:t>
      </w:r>
    </w:p>
    <w:p w:rsidR="00BB62B2" w:rsidRDefault="00BB62B2" w:rsidP="00BB62B2"/>
    <w:p w:rsidR="00BB62B2" w:rsidRDefault="00BB62B2" w:rsidP="00BB62B2"/>
    <w:p w:rsidR="00BB62B2" w:rsidRDefault="00BB62B2" w:rsidP="00BB62B2"/>
    <w:p w:rsidR="00BB62B2" w:rsidRDefault="001400E2" w:rsidP="00BB62B2">
      <w:r>
        <w:t>PRIVÉ</w:t>
      </w:r>
    </w:p>
    <w:p w:rsidR="001400E2" w:rsidRDefault="001400E2" w:rsidP="00BB62B2"/>
    <w:p w:rsidR="001400E2" w:rsidRDefault="001400E2" w:rsidP="001400E2">
      <w:pPr>
        <w:pStyle w:val="Paragraphedeliste"/>
        <w:numPr>
          <w:ilvl w:val="0"/>
          <w:numId w:val="2"/>
        </w:numPr>
      </w:pPr>
      <w:r>
        <w:t>Entreprise/commerçants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Vie quartier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Voisinage/individu</w:t>
      </w:r>
    </w:p>
    <w:p w:rsidR="001400E2" w:rsidRDefault="001400E2" w:rsidP="001400E2">
      <w:pPr>
        <w:pStyle w:val="Paragraphedeliste"/>
        <w:numPr>
          <w:ilvl w:val="0"/>
          <w:numId w:val="2"/>
        </w:numPr>
      </w:pPr>
      <w:r>
        <w:t>Fête d’immeuble</w:t>
      </w:r>
    </w:p>
    <w:p w:rsidR="003D0875" w:rsidRDefault="006E66F6" w:rsidP="001400E2">
      <w:pPr>
        <w:pStyle w:val="Paragraphedeliste"/>
        <w:numPr>
          <w:ilvl w:val="0"/>
          <w:numId w:val="2"/>
        </w:numPr>
      </w:pPr>
      <w:r>
        <w:t>Bailleurs</w:t>
      </w:r>
      <w:r w:rsidR="003D0875">
        <w:t xml:space="preserve"> privés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Crèches privées (interentreprises, associatives)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EHPAD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Cinéma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Grain de sel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lastRenderedPageBreak/>
        <w:t>CLEAS (cours de français)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Sauvegarde 56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Aide à domicile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Alesi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Garde d’enfants</w:t>
      </w:r>
    </w:p>
    <w:p w:rsidR="003D0875" w:rsidRDefault="003D0875" w:rsidP="001400E2">
      <w:pPr>
        <w:pStyle w:val="Paragraphedeliste"/>
        <w:numPr>
          <w:ilvl w:val="0"/>
          <w:numId w:val="2"/>
        </w:numPr>
      </w:pPr>
      <w:r>
        <w:t>Fédérations sportives</w:t>
      </w:r>
    </w:p>
    <w:p w:rsidR="003D0875" w:rsidRDefault="003D0875" w:rsidP="003D0875"/>
    <w:p w:rsidR="003D0875" w:rsidRDefault="003D0875" w:rsidP="003D0875">
      <w:r>
        <w:t>AGGLO</w:t>
      </w:r>
    </w:p>
    <w:p w:rsidR="003D0875" w:rsidRDefault="003D0875" w:rsidP="003D0875"/>
    <w:p w:rsidR="003D0875" w:rsidRDefault="003D0875" w:rsidP="003D0875">
      <w:pPr>
        <w:pStyle w:val="Paragraphedeliste"/>
        <w:numPr>
          <w:ilvl w:val="0"/>
          <w:numId w:val="2"/>
        </w:numPr>
      </w:pPr>
      <w:proofErr w:type="spellStart"/>
      <w:r>
        <w:t>Izilo</w:t>
      </w:r>
      <w:proofErr w:type="spellEnd"/>
      <w:r>
        <w:t xml:space="preserve"> Transports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ESAT</w:t>
      </w:r>
    </w:p>
    <w:p w:rsidR="003D0875" w:rsidRDefault="006E66F6" w:rsidP="003D0875">
      <w:pPr>
        <w:pStyle w:val="Paragraphedeliste"/>
        <w:numPr>
          <w:ilvl w:val="0"/>
          <w:numId w:val="2"/>
        </w:numPr>
      </w:pPr>
      <w:r>
        <w:t>Syklett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Mission locale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Optimisme</w:t>
      </w:r>
    </w:p>
    <w:p w:rsidR="003D0875" w:rsidRDefault="003D0875" w:rsidP="003D0875"/>
    <w:p w:rsidR="003D0875" w:rsidRDefault="003D0875" w:rsidP="003D0875"/>
    <w:p w:rsidR="003D0875" w:rsidRDefault="003D0875" w:rsidP="003D0875">
      <w:r>
        <w:t>DÉPARTEMENT</w:t>
      </w:r>
    </w:p>
    <w:p w:rsidR="003D0875" w:rsidRDefault="003D0875" w:rsidP="003D0875"/>
    <w:p w:rsidR="003D0875" w:rsidRDefault="003D0875" w:rsidP="003D0875">
      <w:pPr>
        <w:pStyle w:val="Paragraphedeliste"/>
        <w:numPr>
          <w:ilvl w:val="0"/>
          <w:numId w:val="2"/>
        </w:numPr>
      </w:pPr>
      <w:r>
        <w:t>ASE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ESAT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E.N Collège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Maison du handicap</w:t>
      </w:r>
    </w:p>
    <w:p w:rsidR="003D0875" w:rsidRDefault="003D0875" w:rsidP="003D0875"/>
    <w:p w:rsidR="003D0875" w:rsidRDefault="003D0875" w:rsidP="003D0875"/>
    <w:p w:rsidR="003D0875" w:rsidRDefault="003D0875" w:rsidP="003D0875">
      <w:r>
        <w:t>RÉGION</w:t>
      </w:r>
    </w:p>
    <w:p w:rsidR="003D0875" w:rsidRDefault="003D0875" w:rsidP="003D0875"/>
    <w:p w:rsidR="003D0875" w:rsidRDefault="003D0875" w:rsidP="003D0875">
      <w:pPr>
        <w:pStyle w:val="Paragraphedeliste"/>
        <w:numPr>
          <w:ilvl w:val="0"/>
          <w:numId w:val="2"/>
        </w:numPr>
      </w:pPr>
      <w:r>
        <w:t>E.N. Lycée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Train, transports (tarification)</w:t>
      </w:r>
    </w:p>
    <w:p w:rsidR="003D0875" w:rsidRDefault="003D0875" w:rsidP="003D0875"/>
    <w:p w:rsidR="003D0875" w:rsidRDefault="003D0875" w:rsidP="003D0875"/>
    <w:p w:rsidR="003D0875" w:rsidRDefault="003D0875" w:rsidP="003D0875"/>
    <w:p w:rsidR="003D0875" w:rsidRDefault="003D0875" w:rsidP="003D0875">
      <w:r>
        <w:t>NATIONAL</w:t>
      </w:r>
    </w:p>
    <w:p w:rsidR="003D0875" w:rsidRDefault="003D0875" w:rsidP="003D0875"/>
    <w:p w:rsidR="003D0875" w:rsidRDefault="003D0875" w:rsidP="003D0875">
      <w:pPr>
        <w:pStyle w:val="Paragraphedeliste"/>
        <w:numPr>
          <w:ilvl w:val="0"/>
          <w:numId w:val="2"/>
        </w:numPr>
      </w:pPr>
      <w:r>
        <w:t>Ministère du logement des solidarités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ANCT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ONG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EMMAUS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Restau du cœur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Croix rouge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Banque alimentaire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CIMADE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UTOPIA 56</w:t>
      </w:r>
    </w:p>
    <w:p w:rsidR="003D0875" w:rsidRDefault="003D0875" w:rsidP="003D0875">
      <w:pPr>
        <w:pStyle w:val="Paragraphedeliste"/>
        <w:numPr>
          <w:ilvl w:val="0"/>
          <w:numId w:val="2"/>
        </w:numPr>
      </w:pPr>
      <w:r>
        <w:t>PLAN RSE ENTREPRISE</w:t>
      </w:r>
    </w:p>
    <w:p w:rsidR="003D0875" w:rsidRDefault="003D0875" w:rsidP="003D0875"/>
    <w:p w:rsidR="003D0875" w:rsidRDefault="003D0875" w:rsidP="003D0875"/>
    <w:p w:rsidR="003D0875" w:rsidRDefault="003D0875" w:rsidP="003D0875"/>
    <w:p w:rsidR="001400E2" w:rsidRDefault="003D0875" w:rsidP="00BB62B2">
      <w:r>
        <w:t>QUESTION : associations migrants ? Asso. Culturelles issu migrants</w:t>
      </w:r>
    </w:p>
    <w:sectPr w:rsidR="001400E2" w:rsidSect="00BB62B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C4599"/>
    <w:multiLevelType w:val="hybridMultilevel"/>
    <w:tmpl w:val="613C9344"/>
    <w:lvl w:ilvl="0" w:tplc="9C76E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64CF4"/>
    <w:multiLevelType w:val="hybridMultilevel"/>
    <w:tmpl w:val="163A104C"/>
    <w:lvl w:ilvl="0" w:tplc="87126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F"/>
    <w:rsid w:val="001400E2"/>
    <w:rsid w:val="003D0875"/>
    <w:rsid w:val="004D7893"/>
    <w:rsid w:val="00567FA2"/>
    <w:rsid w:val="00621F81"/>
    <w:rsid w:val="006A485F"/>
    <w:rsid w:val="006E66F6"/>
    <w:rsid w:val="009C2D63"/>
    <w:rsid w:val="00A205B3"/>
    <w:rsid w:val="00BB62B2"/>
    <w:rsid w:val="00E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39C9-831A-4092-879E-AA90C0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Marie-Noëlle Guyomard</cp:lastModifiedBy>
  <cp:revision>4</cp:revision>
  <dcterms:created xsi:type="dcterms:W3CDTF">2024-03-18T10:42:00Z</dcterms:created>
  <dcterms:modified xsi:type="dcterms:W3CDTF">2024-03-19T15:46:00Z</dcterms:modified>
</cp:coreProperties>
</file>